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14A52D4C" w:rsidR="00F650D7" w:rsidRPr="00F0581A" w:rsidRDefault="001A4D26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="006A658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Nomads Shield</w:t>
      </w:r>
    </w:p>
    <w:p w14:paraId="22D8E8A9" w14:textId="76626CD7" w:rsidR="006D1C57" w:rsidRPr="006A6580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8"/>
          <w:szCs w:val="18"/>
        </w:rPr>
      </w:pPr>
    </w:p>
    <w:p w14:paraId="77D88089" w14:textId="365FB30C" w:rsidR="00556634" w:rsidRPr="00E4287D" w:rsidRDefault="006D1C57" w:rsidP="00994A8D">
      <w:pPr>
        <w:spacing w:after="0" w:line="240" w:lineRule="auto"/>
        <w:jc w:val="center"/>
        <w:rPr>
          <w:rStyle w:val="lrzxr"/>
          <w:sz w:val="32"/>
          <w:szCs w:val="32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6A658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Taunton Deane</w:t>
      </w:r>
      <w:r w:rsidR="006E210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I B C</w:t>
      </w:r>
    </w:p>
    <w:p w14:paraId="43E1DD97" w14:textId="319FA637" w:rsidR="00E4287D" w:rsidRDefault="008446C3" w:rsidP="006D1C57">
      <w:pPr>
        <w:spacing w:after="0" w:line="240" w:lineRule="auto"/>
        <w:jc w:val="center"/>
        <w:rPr>
          <w:sz w:val="28"/>
          <w:szCs w:val="28"/>
        </w:rPr>
      </w:pPr>
      <w:r w:rsidRPr="008446C3">
        <w:rPr>
          <w:sz w:val="28"/>
          <w:szCs w:val="28"/>
        </w:rPr>
        <w:t>Blackbrook Way</w:t>
      </w:r>
      <w:r w:rsidRPr="008446C3">
        <w:rPr>
          <w:sz w:val="28"/>
          <w:szCs w:val="28"/>
        </w:rPr>
        <w:t xml:space="preserve">, </w:t>
      </w:r>
      <w:r w:rsidRPr="008446C3">
        <w:rPr>
          <w:sz w:val="28"/>
          <w:szCs w:val="28"/>
        </w:rPr>
        <w:t>Taunton</w:t>
      </w:r>
      <w:r w:rsidRPr="008446C3">
        <w:rPr>
          <w:sz w:val="28"/>
          <w:szCs w:val="28"/>
        </w:rPr>
        <w:t xml:space="preserve">. </w:t>
      </w:r>
      <w:r w:rsidRPr="008446C3">
        <w:rPr>
          <w:sz w:val="28"/>
          <w:szCs w:val="28"/>
        </w:rPr>
        <w:t>TA1 2RW</w:t>
      </w:r>
    </w:p>
    <w:p w14:paraId="54B8679E" w14:textId="77777777" w:rsidR="008446C3" w:rsidRPr="008446C3" w:rsidRDefault="008446C3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8"/>
          <w:szCs w:val="28"/>
        </w:rPr>
      </w:pPr>
    </w:p>
    <w:p w14:paraId="4C69436F" w14:textId="1FC77F13" w:rsidR="006D1C57" w:rsidRDefault="008446C3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7216" behindDoc="0" locked="0" layoutInCell="1" allowOverlap="1" wp14:anchorId="72636996" wp14:editId="4362B3CD">
            <wp:simplePos x="0" y="0"/>
            <wp:positionH relativeFrom="margin">
              <wp:align>left</wp:align>
            </wp:positionH>
            <wp:positionV relativeFrom="paragraph">
              <wp:posOffset>171607</wp:posOffset>
            </wp:positionV>
            <wp:extent cx="3457575" cy="731205"/>
            <wp:effectExtent l="0" t="8255" r="1270" b="127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7575" cy="73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1C57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6E210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Saturday </w:t>
      </w:r>
      <w:r w:rsidR="006A658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28</w:t>
      </w:r>
      <w:r w:rsidR="006E210C" w:rsidRPr="006E210C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6E210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6A658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January</w:t>
      </w:r>
    </w:p>
    <w:p w14:paraId="43713EB7" w14:textId="6A7FD66F" w:rsidR="006D1C57" w:rsidRPr="006A6580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8"/>
          <w:szCs w:val="18"/>
        </w:rPr>
      </w:pPr>
    </w:p>
    <w:p w14:paraId="45524600" w14:textId="24E92635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</w:t>
      </w:r>
      <w:r w:rsidR="008446C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</w:t>
      </w:r>
      <w:r w:rsidR="008446C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10.00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am</w:t>
      </w:r>
    </w:p>
    <w:p w14:paraId="7CD4E7E1" w14:textId="0ED0AA49" w:rsidR="006D1C57" w:rsidRPr="006A658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8"/>
          <w:szCs w:val="18"/>
        </w:rPr>
      </w:pPr>
    </w:p>
    <w:p w14:paraId="58F9412B" w14:textId="639BF6EA" w:rsidR="00252C00" w:rsidRDefault="006D1C57" w:rsidP="008446C3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8446C3">
        <w:rPr>
          <w:rFonts w:ascii="Calibri" w:hAnsi="Calibri" w:cs="Calibri"/>
          <w:color w:val="000000" w:themeColor="text1"/>
          <w:sz w:val="40"/>
          <w:szCs w:val="40"/>
        </w:rPr>
        <w:t>Relaxed, with Bowls Shoes</w:t>
      </w:r>
    </w:p>
    <w:p w14:paraId="4787D489" w14:textId="40F16622" w:rsidR="00252C00" w:rsidRPr="006A6580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60778940" w14:textId="77777777" w:rsidR="006A6580" w:rsidRDefault="00252C00" w:rsidP="006A658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6A6580">
        <w:rPr>
          <w:rFonts w:ascii="Calibri" w:hAnsi="Calibri" w:cs="Calibri"/>
          <w:color w:val="FF0000"/>
          <w:sz w:val="36"/>
          <w:szCs w:val="36"/>
        </w:rPr>
        <w:t xml:space="preserve"> – </w:t>
      </w:r>
    </w:p>
    <w:p w14:paraId="428419C9" w14:textId="533DA159" w:rsidR="006A6580" w:rsidRDefault="008446C3" w:rsidP="006A658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In </w:t>
      </w:r>
      <w:r w:rsidR="006A6580">
        <w:rPr>
          <w:rFonts w:ascii="Calibri" w:hAnsi="Calibri" w:cs="Calibri"/>
          <w:color w:val="FF0000"/>
          <w:sz w:val="36"/>
          <w:szCs w:val="36"/>
        </w:rPr>
        <w:t xml:space="preserve">Pairs of similar disability </w:t>
      </w:r>
      <w:r w:rsidR="00703A0E">
        <w:rPr>
          <w:rFonts w:ascii="Calibri" w:hAnsi="Calibri" w:cs="Calibri"/>
          <w:color w:val="FF0000"/>
          <w:sz w:val="36"/>
          <w:szCs w:val="36"/>
        </w:rPr>
        <w:t xml:space="preserve">(PD, LD and VI) </w:t>
      </w:r>
      <w:r w:rsidR="006A6580">
        <w:rPr>
          <w:rFonts w:ascii="Calibri" w:hAnsi="Calibri" w:cs="Calibri"/>
          <w:color w:val="FF0000"/>
          <w:sz w:val="36"/>
          <w:szCs w:val="36"/>
        </w:rPr>
        <w:t xml:space="preserve">– </w:t>
      </w:r>
    </w:p>
    <w:p w14:paraId="1D02EF18" w14:textId="634ECD16" w:rsidR="00252C00" w:rsidRDefault="006A6580" w:rsidP="008446C3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limit of 4 Pairs per disability</w:t>
      </w:r>
      <w:r w:rsidR="008446C3">
        <w:rPr>
          <w:rFonts w:ascii="Calibri" w:hAnsi="Calibri" w:cs="Calibri"/>
          <w:color w:val="FF0000"/>
          <w:sz w:val="36"/>
          <w:szCs w:val="36"/>
        </w:rPr>
        <w:t>.</w:t>
      </w:r>
    </w:p>
    <w:p w14:paraId="611EBD53" w14:textId="73520E6A" w:rsidR="008446C3" w:rsidRDefault="008446C3" w:rsidP="008446C3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</w:p>
    <w:p w14:paraId="2DFFDC9D" w14:textId="6C7B400F" w:rsidR="008446C3" w:rsidRPr="008446C3" w:rsidRDefault="00703A0E" w:rsidP="008446C3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Once the maximum number entries in each disability </w:t>
      </w:r>
      <w:proofErr w:type="gramStart"/>
      <w:r>
        <w:rPr>
          <w:rFonts w:ascii="Calibri" w:hAnsi="Calibri" w:cs="Calibri"/>
          <w:color w:val="FF0000"/>
          <w:sz w:val="36"/>
          <w:szCs w:val="36"/>
        </w:rPr>
        <w:t>has</w:t>
      </w:r>
      <w:proofErr w:type="gramEnd"/>
      <w:r>
        <w:rPr>
          <w:rFonts w:ascii="Calibri" w:hAnsi="Calibri" w:cs="Calibri"/>
          <w:color w:val="FF0000"/>
          <w:sz w:val="36"/>
          <w:szCs w:val="36"/>
        </w:rPr>
        <w:t xml:space="preserve"> been reached a Reserve list will be opened.</w:t>
      </w:r>
    </w:p>
    <w:p w14:paraId="3EEB8652" w14:textId="6C8CD0E0" w:rsidR="006D1C57" w:rsidRPr="006A6580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2C772BC" w14:textId="26753565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Please submit entry form</w:t>
      </w:r>
      <w:r w:rsidR="008446C3">
        <w:rPr>
          <w:rFonts w:ascii="Calibri" w:hAnsi="Calibri" w:cs="Calibri"/>
          <w:b/>
          <w:sz w:val="28"/>
          <w:szCs w:val="28"/>
        </w:rPr>
        <w:t xml:space="preserve"> </w:t>
      </w:r>
      <w:r w:rsidRPr="008376A7">
        <w:rPr>
          <w:rFonts w:ascii="Calibri" w:hAnsi="Calibri" w:cs="Calibri"/>
          <w:b/>
          <w:sz w:val="28"/>
          <w:szCs w:val="28"/>
        </w:rPr>
        <w:t xml:space="preserve">by </w:t>
      </w:r>
      <w:r w:rsidR="006A6580">
        <w:rPr>
          <w:rFonts w:ascii="Calibri" w:hAnsi="Calibri" w:cs="Calibri"/>
          <w:b/>
          <w:sz w:val="28"/>
          <w:szCs w:val="28"/>
        </w:rPr>
        <w:t>30</w:t>
      </w:r>
      <w:r w:rsidR="006A6580" w:rsidRPr="006A6580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6A6580">
        <w:rPr>
          <w:rFonts w:ascii="Calibri" w:hAnsi="Calibri" w:cs="Calibri"/>
          <w:b/>
          <w:sz w:val="28"/>
          <w:szCs w:val="28"/>
        </w:rPr>
        <w:t xml:space="preserve"> December</w:t>
      </w:r>
      <w:r w:rsidR="00E4287D">
        <w:rPr>
          <w:rFonts w:ascii="Calibri" w:hAnsi="Calibri" w:cs="Calibri"/>
          <w:b/>
          <w:sz w:val="28"/>
          <w:szCs w:val="28"/>
        </w:rPr>
        <w:t xml:space="preserve"> 202</w:t>
      </w:r>
      <w:r w:rsidR="006A6580">
        <w:rPr>
          <w:rFonts w:ascii="Calibri" w:hAnsi="Calibri" w:cs="Calibri"/>
          <w:b/>
          <w:sz w:val="28"/>
          <w:szCs w:val="28"/>
        </w:rPr>
        <w:t>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71362073" w14:textId="7FE6F902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3823"/>
        <w:gridCol w:w="5342"/>
      </w:tblGrid>
      <w:tr w:rsidR="00F0581A" w14:paraId="539B75DA" w14:textId="77777777" w:rsidTr="00E4287D">
        <w:trPr>
          <w:trHeight w:val="650"/>
        </w:trPr>
        <w:tc>
          <w:tcPr>
            <w:tcW w:w="3823" w:type="dxa"/>
            <w:vAlign w:val="center"/>
          </w:tcPr>
          <w:p w14:paraId="181EE7F1" w14:textId="556A318A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5342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E4287D" w14:paraId="17B20BDD" w14:textId="77777777" w:rsidTr="00E4287D">
        <w:trPr>
          <w:trHeight w:val="614"/>
        </w:trPr>
        <w:tc>
          <w:tcPr>
            <w:tcW w:w="3823" w:type="dxa"/>
            <w:vAlign w:val="center"/>
          </w:tcPr>
          <w:p w14:paraId="0276575C" w14:textId="7619AE70" w:rsidR="00E4287D" w:rsidRPr="00252C00" w:rsidRDefault="00E4287D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</w:t>
            </w:r>
            <w:r w:rsidR="00703A0E">
              <w:rPr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5342" w:type="dxa"/>
          </w:tcPr>
          <w:p w14:paraId="1102137B" w14:textId="77777777" w:rsidR="00E4287D" w:rsidRDefault="00E4287D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E4287D">
        <w:trPr>
          <w:trHeight w:val="614"/>
        </w:trPr>
        <w:tc>
          <w:tcPr>
            <w:tcW w:w="3823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5342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E4287D">
        <w:trPr>
          <w:trHeight w:val="650"/>
        </w:trPr>
        <w:tc>
          <w:tcPr>
            <w:tcW w:w="3823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5342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4067D25F" w14:textId="69FE63F2" w:rsidR="006A6580" w:rsidRPr="006A6580" w:rsidRDefault="006A6580" w:rsidP="006A6580">
      <w:pPr>
        <w:rPr>
          <w:rFonts w:asciiTheme="majorHAnsi" w:hAnsiTheme="majorHAnsi" w:cstheme="majorHAnsi"/>
          <w:sz w:val="16"/>
          <w:szCs w:val="16"/>
        </w:rPr>
      </w:pPr>
    </w:p>
    <w:p w14:paraId="42644495" w14:textId="77777777" w:rsidR="008446C3" w:rsidRDefault="008446C3" w:rsidP="00F0581A">
      <w:pPr>
        <w:jc w:val="center"/>
        <w:rPr>
          <w:rFonts w:cstheme="minorHAnsi"/>
          <w:color w:val="FF0000"/>
          <w:sz w:val="24"/>
          <w:szCs w:val="24"/>
        </w:rPr>
      </w:pPr>
    </w:p>
    <w:p w14:paraId="717491A0" w14:textId="3C988648" w:rsidR="006D1C57" w:rsidRPr="008376A7" w:rsidRDefault="006A6580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87AE5"/>
    <w:rsid w:val="001A4D26"/>
    <w:rsid w:val="0023521A"/>
    <w:rsid w:val="002403FA"/>
    <w:rsid w:val="00252C00"/>
    <w:rsid w:val="00394A3E"/>
    <w:rsid w:val="003A4C42"/>
    <w:rsid w:val="0044241E"/>
    <w:rsid w:val="004F3EEF"/>
    <w:rsid w:val="00556634"/>
    <w:rsid w:val="00572BEC"/>
    <w:rsid w:val="0061584B"/>
    <w:rsid w:val="00681E1D"/>
    <w:rsid w:val="006A6580"/>
    <w:rsid w:val="006D1C57"/>
    <w:rsid w:val="006E210C"/>
    <w:rsid w:val="00703A0E"/>
    <w:rsid w:val="008376A7"/>
    <w:rsid w:val="008446C3"/>
    <w:rsid w:val="00994A8D"/>
    <w:rsid w:val="00B86B69"/>
    <w:rsid w:val="00BE0972"/>
    <w:rsid w:val="00C8144A"/>
    <w:rsid w:val="00D24564"/>
    <w:rsid w:val="00DE6377"/>
    <w:rsid w:val="00E4287D"/>
    <w:rsid w:val="00EF06F3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2</cp:revision>
  <dcterms:created xsi:type="dcterms:W3CDTF">2022-09-13T09:39:00Z</dcterms:created>
  <dcterms:modified xsi:type="dcterms:W3CDTF">2022-09-13T09:39:00Z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